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9D" w:rsidRPr="009D1917" w:rsidRDefault="001230F2" w:rsidP="005E4209">
      <w:pPr>
        <w:spacing w:after="240"/>
        <w:jc w:val="both"/>
        <w:rPr>
          <w:rFonts w:ascii="Helvetica" w:hAnsi="Helvetica"/>
          <w:b/>
        </w:rPr>
      </w:pPr>
      <w:r>
        <w:rPr>
          <w:rFonts w:ascii="Helvetica" w:hAnsi="Helvetica"/>
          <w:b/>
          <w:noProof/>
          <w:sz w:val="48"/>
          <w:lang w:eastAsia="en-AU"/>
        </w:rPr>
        <w:drawing>
          <wp:anchor distT="0" distB="0" distL="114300" distR="114300" simplePos="0" relativeHeight="251658240" behindDoc="1" locked="0" layoutInCell="1" allowOverlap="1" wp14:anchorId="04F4B896" wp14:editId="3B59F5A2">
            <wp:simplePos x="0" y="0"/>
            <wp:positionH relativeFrom="column">
              <wp:posOffset>8890</wp:posOffset>
            </wp:positionH>
            <wp:positionV relativeFrom="paragraph">
              <wp:posOffset>-165735</wp:posOffset>
            </wp:positionV>
            <wp:extent cx="885825" cy="1028700"/>
            <wp:effectExtent l="0" t="0" r="9525" b="0"/>
            <wp:wrapTight wrapText="bothSides">
              <wp:wrapPolygon edited="0">
                <wp:start x="6039" y="0"/>
                <wp:lineTo x="0" y="1200"/>
                <wp:lineTo x="0" y="2400"/>
                <wp:lineTo x="2323" y="6400"/>
                <wp:lineTo x="2323" y="8800"/>
                <wp:lineTo x="2787" y="12800"/>
                <wp:lineTo x="0" y="15200"/>
                <wp:lineTo x="0" y="18000"/>
                <wp:lineTo x="6968" y="21200"/>
                <wp:lineTo x="8361" y="21200"/>
                <wp:lineTo x="12542" y="21200"/>
                <wp:lineTo x="13471" y="21200"/>
                <wp:lineTo x="17652" y="19600"/>
                <wp:lineTo x="17652" y="19200"/>
                <wp:lineTo x="21368" y="15600"/>
                <wp:lineTo x="21368" y="14400"/>
                <wp:lineTo x="18116" y="12800"/>
                <wp:lineTo x="18581" y="6400"/>
                <wp:lineTo x="8826" y="0"/>
                <wp:lineTo x="6039" y="0"/>
              </wp:wrapPolygon>
            </wp:wrapTight>
            <wp:docPr id="6" name="Picture 6" descr="HAR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COU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E4" w:rsidRPr="005E4209" w:rsidRDefault="005E4209" w:rsidP="005E4209">
      <w:pPr>
        <w:spacing w:after="240"/>
        <w:jc w:val="center"/>
        <w:rPr>
          <w:rFonts w:ascii="Helvetica" w:hAnsi="Helvetica"/>
          <w:sz w:val="48"/>
        </w:rPr>
      </w:pPr>
      <w:r w:rsidRPr="005E4209">
        <w:rPr>
          <w:rFonts w:ascii="Helvetica" w:hAnsi="Helvetica"/>
          <w:b/>
          <w:sz w:val="48"/>
        </w:rPr>
        <w:t>ADDRESSING PARENTS</w:t>
      </w:r>
      <w:r w:rsidR="001230F2">
        <w:rPr>
          <w:rFonts w:ascii="Helvetica" w:hAnsi="Helvetica"/>
          <w:b/>
          <w:sz w:val="48"/>
        </w:rPr>
        <w:t>/ GUARDIANS</w:t>
      </w:r>
      <w:r w:rsidRPr="005E4209">
        <w:rPr>
          <w:rFonts w:ascii="Helvetica" w:hAnsi="Helvetica"/>
          <w:b/>
          <w:sz w:val="48"/>
        </w:rPr>
        <w:t xml:space="preserve"> CONCERNS</w:t>
      </w:r>
    </w:p>
    <w:p w:rsidR="00641DF6" w:rsidRPr="009D1917" w:rsidRDefault="005E4209" w:rsidP="005E4209">
      <w:pPr>
        <w:spacing w:after="240"/>
        <w:jc w:val="both"/>
        <w:rPr>
          <w:rFonts w:ascii="Helvetica" w:hAnsi="Helvetica"/>
          <w:b/>
        </w:rPr>
      </w:pPr>
      <w:r w:rsidRPr="009D1917">
        <w:rPr>
          <w:rFonts w:ascii="Helvetica" w:hAnsi="Helvetica"/>
          <w:b/>
        </w:rPr>
        <w:t>STATEMENT:</w:t>
      </w:r>
    </w:p>
    <w:p w:rsidR="003F374D" w:rsidRPr="009D1917" w:rsidRDefault="00DB2D9D" w:rsidP="005E4209">
      <w:pPr>
        <w:spacing w:after="240"/>
        <w:rPr>
          <w:rFonts w:ascii="Helvetica" w:hAnsi="Helvetica"/>
        </w:rPr>
      </w:pPr>
      <w:r w:rsidRPr="009D1917">
        <w:rPr>
          <w:rFonts w:ascii="Helvetica" w:hAnsi="Helvetica"/>
          <w:lang w:val="en-US"/>
        </w:rPr>
        <w:t>The partnership between the home and school plays an important part in your child’s education. Positive communication and confidence are critical factors in supporting this relationship. Teaching and learning works best when parents and teachers talk to each other and work together to solve any problems.</w:t>
      </w:r>
      <w:r w:rsidRPr="009D1917">
        <w:rPr>
          <w:rFonts w:ascii="Helvetica" w:hAnsi="Helvetica"/>
          <w:lang w:val="en-US"/>
        </w:rPr>
        <w:br/>
      </w:r>
      <w:r w:rsidRPr="009D1917">
        <w:rPr>
          <w:rFonts w:ascii="Helvetica" w:hAnsi="Helvetica"/>
          <w:lang w:val="en-US"/>
        </w:rPr>
        <w:br/>
      </w:r>
      <w:r w:rsidR="005E4209" w:rsidRPr="009D1917">
        <w:rPr>
          <w:rFonts w:ascii="Helvetica" w:hAnsi="Helvetica"/>
          <w:b/>
        </w:rPr>
        <w:t>PURPOSE:</w:t>
      </w:r>
    </w:p>
    <w:p w:rsidR="003F374D" w:rsidRPr="005E4209" w:rsidRDefault="003F374D" w:rsidP="005E4209">
      <w:pPr>
        <w:spacing w:after="240"/>
        <w:jc w:val="both"/>
        <w:rPr>
          <w:rFonts w:ascii="Helvetica" w:hAnsi="Helvetica"/>
          <w:lang w:val="en-US"/>
        </w:rPr>
      </w:pPr>
      <w:r w:rsidRPr="009D1917">
        <w:rPr>
          <w:rFonts w:ascii="Helvetica" w:hAnsi="Helvetica"/>
          <w:lang w:val="en-US"/>
        </w:rPr>
        <w:t xml:space="preserve">To ensure </w:t>
      </w:r>
      <w:r w:rsidR="00DB2D9D" w:rsidRPr="009D1917">
        <w:rPr>
          <w:rFonts w:ascii="Helvetica" w:hAnsi="Helvetica"/>
          <w:lang w:val="en-US"/>
        </w:rPr>
        <w:t>our school responds</w:t>
      </w:r>
      <w:r w:rsidRPr="009D1917">
        <w:rPr>
          <w:rFonts w:ascii="Helvetica" w:hAnsi="Helvetica"/>
          <w:lang w:val="en-US"/>
        </w:rPr>
        <w:t xml:space="preserve"> to parent concerns and complaints in an effective and timely manner.</w:t>
      </w:r>
      <w:r w:rsidR="00356C37" w:rsidRPr="009D1917">
        <w:rPr>
          <w:rFonts w:ascii="Helvetica" w:hAnsi="Helvetica"/>
          <w:lang w:val="en-US"/>
        </w:rPr>
        <w:t xml:space="preserve">  If you have a concern or complaint we encourage you to make contact with the school to discuss the matter. The school should always be your first point of contact if you have any concerns about your child’s education.</w:t>
      </w:r>
    </w:p>
    <w:p w:rsidR="0082600F" w:rsidRPr="009D1917" w:rsidRDefault="005E4209" w:rsidP="005E4209">
      <w:pPr>
        <w:spacing w:after="240"/>
        <w:jc w:val="both"/>
        <w:rPr>
          <w:rFonts w:ascii="Helvetica" w:hAnsi="Helvetica"/>
          <w:b/>
        </w:rPr>
      </w:pPr>
      <w:r w:rsidRPr="009D1917">
        <w:rPr>
          <w:rFonts w:ascii="Helvetica" w:hAnsi="Helvetica"/>
          <w:b/>
        </w:rPr>
        <w:t>GUIDELINES:</w:t>
      </w:r>
    </w:p>
    <w:p w:rsidR="008435E6" w:rsidRPr="009D1917" w:rsidRDefault="008435E6" w:rsidP="005E4209">
      <w:pPr>
        <w:numPr>
          <w:ilvl w:val="0"/>
          <w:numId w:val="6"/>
        </w:numPr>
        <w:spacing w:after="240"/>
        <w:ind w:left="1080"/>
        <w:jc w:val="both"/>
        <w:rPr>
          <w:rFonts w:ascii="Helvetica" w:hAnsi="Helvetica"/>
        </w:rPr>
      </w:pPr>
      <w:r w:rsidRPr="009D1917">
        <w:rPr>
          <w:rFonts w:ascii="Helvetica" w:hAnsi="Helvetica"/>
        </w:rPr>
        <w:t>When parents/caregivers have a concern about their child in the classroom, they should make an appointment to discuss the issue with the class teacher. If they are not satisfied with the outcome, an appointment should be made with the Principal.</w:t>
      </w:r>
    </w:p>
    <w:p w:rsidR="009264D7" w:rsidRPr="009D1917" w:rsidRDefault="009D3817" w:rsidP="005E4209">
      <w:pPr>
        <w:numPr>
          <w:ilvl w:val="0"/>
          <w:numId w:val="6"/>
        </w:numPr>
        <w:spacing w:after="240"/>
        <w:ind w:left="1080"/>
        <w:jc w:val="both"/>
        <w:rPr>
          <w:rFonts w:ascii="Helvetica" w:hAnsi="Helvetica"/>
        </w:rPr>
      </w:pPr>
      <w:r w:rsidRPr="009D1917">
        <w:rPr>
          <w:rFonts w:ascii="Helvetica" w:hAnsi="Helvetica"/>
        </w:rPr>
        <w:t>When addressing parent/care concerns or complaints, the school must:</w:t>
      </w:r>
    </w:p>
    <w:p w:rsidR="009D3817" w:rsidRPr="009D1917" w:rsidRDefault="003F374D" w:rsidP="005E4209">
      <w:pPr>
        <w:numPr>
          <w:ilvl w:val="0"/>
          <w:numId w:val="4"/>
        </w:numPr>
        <w:spacing w:after="240"/>
        <w:ind w:left="1800"/>
        <w:jc w:val="both"/>
        <w:rPr>
          <w:rFonts w:ascii="Helvetica" w:hAnsi="Helvetica"/>
        </w:rPr>
      </w:pPr>
      <w:r w:rsidRPr="009D1917">
        <w:rPr>
          <w:rFonts w:ascii="Helvetica" w:hAnsi="Helvetica"/>
        </w:rPr>
        <w:t>a</w:t>
      </w:r>
      <w:r w:rsidR="009D3817" w:rsidRPr="009D1917">
        <w:rPr>
          <w:rFonts w:ascii="Helvetica" w:hAnsi="Helvetica"/>
        </w:rPr>
        <w:t xml:space="preserve">bide </w:t>
      </w:r>
      <w:r w:rsidR="0082600F" w:rsidRPr="009D1917">
        <w:rPr>
          <w:rFonts w:ascii="Helvetica" w:hAnsi="Helvetica"/>
        </w:rPr>
        <w:t>by releva</w:t>
      </w:r>
      <w:r w:rsidR="009D3817" w:rsidRPr="009D1917">
        <w:rPr>
          <w:rFonts w:ascii="Helvetica" w:hAnsi="Helvetica"/>
        </w:rPr>
        <w:t>nt regulatory and legislative frameworks</w:t>
      </w:r>
    </w:p>
    <w:p w:rsidR="009D3817" w:rsidRPr="009D1917" w:rsidRDefault="003F374D" w:rsidP="005E4209">
      <w:pPr>
        <w:numPr>
          <w:ilvl w:val="0"/>
          <w:numId w:val="4"/>
        </w:numPr>
        <w:spacing w:after="240"/>
        <w:ind w:left="1800"/>
        <w:jc w:val="both"/>
        <w:rPr>
          <w:rFonts w:ascii="Helvetica" w:hAnsi="Helvetica"/>
        </w:rPr>
      </w:pPr>
      <w:r w:rsidRPr="009D1917">
        <w:rPr>
          <w:rFonts w:ascii="Helvetica" w:hAnsi="Helvetica"/>
        </w:rPr>
        <w:t>m</w:t>
      </w:r>
      <w:r w:rsidR="009D3817" w:rsidRPr="009D1917">
        <w:rPr>
          <w:rFonts w:ascii="Helvetica" w:hAnsi="Helvetica"/>
        </w:rPr>
        <w:t xml:space="preserve">aintain </w:t>
      </w:r>
      <w:r w:rsidR="0082600F" w:rsidRPr="009D1917">
        <w:rPr>
          <w:rFonts w:ascii="Helvetica" w:hAnsi="Helvetica"/>
        </w:rPr>
        <w:t>confid</w:t>
      </w:r>
      <w:r w:rsidR="009D3817" w:rsidRPr="009D1917">
        <w:rPr>
          <w:rFonts w:ascii="Helvetica" w:hAnsi="Helvetica"/>
        </w:rPr>
        <w:t>entiality</w:t>
      </w:r>
    </w:p>
    <w:p w:rsidR="009D3817" w:rsidRPr="009D1917" w:rsidRDefault="003F374D" w:rsidP="005E4209">
      <w:pPr>
        <w:numPr>
          <w:ilvl w:val="0"/>
          <w:numId w:val="4"/>
        </w:numPr>
        <w:spacing w:after="240"/>
        <w:ind w:left="1800"/>
        <w:jc w:val="both"/>
        <w:rPr>
          <w:rFonts w:ascii="Helvetica" w:hAnsi="Helvetica"/>
        </w:rPr>
      </w:pPr>
      <w:r w:rsidRPr="009D1917">
        <w:rPr>
          <w:rFonts w:ascii="Helvetica" w:hAnsi="Helvetica"/>
        </w:rPr>
        <w:t>b</w:t>
      </w:r>
      <w:r w:rsidR="009D3817" w:rsidRPr="009D1917">
        <w:rPr>
          <w:rFonts w:ascii="Helvetica" w:hAnsi="Helvetica"/>
        </w:rPr>
        <w:t>alance the rights and responsibilities of all parties</w:t>
      </w:r>
    </w:p>
    <w:p w:rsidR="009D3817" w:rsidRPr="009D1917" w:rsidRDefault="003F374D" w:rsidP="005E4209">
      <w:pPr>
        <w:numPr>
          <w:ilvl w:val="0"/>
          <w:numId w:val="4"/>
        </w:numPr>
        <w:spacing w:after="240"/>
        <w:ind w:left="1800"/>
        <w:jc w:val="both"/>
        <w:rPr>
          <w:rFonts w:ascii="Helvetica" w:hAnsi="Helvetica"/>
        </w:rPr>
      </w:pPr>
      <w:r w:rsidRPr="009D1917">
        <w:rPr>
          <w:rFonts w:ascii="Helvetica" w:hAnsi="Helvetica"/>
        </w:rPr>
        <w:t>e</w:t>
      </w:r>
      <w:r w:rsidR="009D3817" w:rsidRPr="009D1917">
        <w:rPr>
          <w:rFonts w:ascii="Helvetica" w:hAnsi="Helvetica"/>
        </w:rPr>
        <w:t>nsure all parties are aware of their right to advocacy</w:t>
      </w:r>
    </w:p>
    <w:p w:rsidR="009D3817" w:rsidRPr="009D1917" w:rsidRDefault="003F374D" w:rsidP="005E4209">
      <w:pPr>
        <w:numPr>
          <w:ilvl w:val="0"/>
          <w:numId w:val="4"/>
        </w:numPr>
        <w:spacing w:after="240"/>
        <w:ind w:left="1800"/>
        <w:jc w:val="both"/>
        <w:rPr>
          <w:rFonts w:ascii="Helvetica" w:hAnsi="Helvetica"/>
        </w:rPr>
      </w:pPr>
      <w:r w:rsidRPr="009D1917">
        <w:rPr>
          <w:rFonts w:ascii="Helvetica" w:hAnsi="Helvetica"/>
        </w:rPr>
        <w:t>a</w:t>
      </w:r>
      <w:r w:rsidR="009D3817" w:rsidRPr="009D1917">
        <w:rPr>
          <w:rFonts w:ascii="Helvetica" w:hAnsi="Helvetica"/>
        </w:rPr>
        <w:t>ct in a manner that seeks to achieve an outcome acceptable to all parties</w:t>
      </w:r>
    </w:p>
    <w:p w:rsidR="003F374D" w:rsidRPr="009D1917" w:rsidRDefault="003F374D" w:rsidP="005E4209">
      <w:pPr>
        <w:numPr>
          <w:ilvl w:val="0"/>
          <w:numId w:val="6"/>
        </w:numPr>
        <w:spacing w:after="240"/>
        <w:ind w:left="1080"/>
        <w:jc w:val="both"/>
        <w:rPr>
          <w:rFonts w:ascii="Helvetica" w:hAnsi="Helvetica"/>
        </w:rPr>
      </w:pPr>
      <w:r w:rsidRPr="009D1917">
        <w:rPr>
          <w:rFonts w:ascii="Helvetica" w:hAnsi="Helvetica"/>
        </w:rPr>
        <w:t xml:space="preserve">Concerns and complaints must be addressed in line with the Department’s </w:t>
      </w:r>
      <w:r w:rsidRPr="009D1917">
        <w:rPr>
          <w:rFonts w:ascii="Helvetica" w:hAnsi="Helvetica"/>
          <w:i/>
        </w:rPr>
        <w:t>2006 Dignity and Respect Statement</w:t>
      </w:r>
      <w:r w:rsidRPr="009D1917">
        <w:rPr>
          <w:rFonts w:ascii="Helvetica" w:hAnsi="Helvetica"/>
        </w:rPr>
        <w:t>, which states –</w:t>
      </w:r>
    </w:p>
    <w:p w:rsidR="003F374D" w:rsidRPr="005E4209" w:rsidRDefault="003F374D" w:rsidP="005E4209">
      <w:pPr>
        <w:numPr>
          <w:ilvl w:val="0"/>
          <w:numId w:val="7"/>
        </w:numPr>
        <w:spacing w:after="240"/>
        <w:ind w:left="1800"/>
        <w:jc w:val="both"/>
        <w:rPr>
          <w:rFonts w:ascii="Helvetica" w:hAnsi="Helvetica"/>
        </w:rPr>
      </w:pPr>
      <w:r w:rsidRPr="009D1917">
        <w:rPr>
          <w:rFonts w:ascii="Helvetica" w:hAnsi="Helvetica"/>
        </w:rPr>
        <w:t>The Department is committed to providing safe and supportive work environments where diversity is</w:t>
      </w:r>
      <w:r w:rsidR="005E4209">
        <w:rPr>
          <w:rFonts w:ascii="Helvetica" w:hAnsi="Helvetica"/>
        </w:rPr>
        <w:t xml:space="preserve"> </w:t>
      </w:r>
      <w:r w:rsidRPr="005E4209">
        <w:rPr>
          <w:rFonts w:ascii="Helvetica" w:hAnsi="Helvetica"/>
        </w:rPr>
        <w:t>valued and everyone is treated with respect, fairness and dignity.</w:t>
      </w:r>
    </w:p>
    <w:p w:rsidR="003F374D" w:rsidRPr="005E4209" w:rsidRDefault="003F374D" w:rsidP="005E4209">
      <w:pPr>
        <w:numPr>
          <w:ilvl w:val="0"/>
          <w:numId w:val="7"/>
        </w:numPr>
        <w:spacing w:after="240"/>
        <w:ind w:left="1800"/>
        <w:jc w:val="both"/>
        <w:rPr>
          <w:rFonts w:ascii="Helvetica" w:hAnsi="Helvetica"/>
        </w:rPr>
      </w:pPr>
      <w:r w:rsidRPr="009D1917">
        <w:rPr>
          <w:rFonts w:ascii="Helvetica" w:hAnsi="Helvetica"/>
        </w:rPr>
        <w:t>Discrimination, sexual and other forms of harassment, bullying, violence and threatening behaviour</w:t>
      </w:r>
      <w:r w:rsidR="005E4209">
        <w:rPr>
          <w:rFonts w:ascii="Helvetica" w:hAnsi="Helvetica"/>
        </w:rPr>
        <w:t xml:space="preserve"> </w:t>
      </w:r>
      <w:r w:rsidRPr="005E4209">
        <w:rPr>
          <w:rFonts w:ascii="Helvetica" w:hAnsi="Helvetica"/>
        </w:rPr>
        <w:t>are unacceptable.</w:t>
      </w:r>
    </w:p>
    <w:p w:rsidR="003F374D" w:rsidRPr="005E4209" w:rsidRDefault="003F374D" w:rsidP="005E4209">
      <w:pPr>
        <w:numPr>
          <w:ilvl w:val="0"/>
          <w:numId w:val="7"/>
        </w:numPr>
        <w:spacing w:after="240"/>
        <w:ind w:left="1800"/>
        <w:jc w:val="both"/>
        <w:rPr>
          <w:rFonts w:ascii="Helvetica" w:hAnsi="Helvetica"/>
        </w:rPr>
      </w:pPr>
      <w:r w:rsidRPr="009D1917">
        <w:rPr>
          <w:rFonts w:ascii="Helvetica" w:hAnsi="Helvetica"/>
        </w:rPr>
        <w:lastRenderedPageBreak/>
        <w:t>All employees, students, parents and visitors in schools and o</w:t>
      </w:r>
      <w:r w:rsidR="005E4209">
        <w:rPr>
          <w:rFonts w:ascii="Helvetica" w:hAnsi="Helvetica"/>
        </w:rPr>
        <w:t xml:space="preserve">ther Departmental workplaces are </w:t>
      </w:r>
      <w:r w:rsidRPr="005E4209">
        <w:rPr>
          <w:rFonts w:ascii="Helvetica" w:hAnsi="Helvetica"/>
        </w:rPr>
        <w:t>expected to act accordingly.</w:t>
      </w:r>
    </w:p>
    <w:p w:rsidR="003F374D" w:rsidRPr="005E4209" w:rsidRDefault="003F374D" w:rsidP="005E4209">
      <w:pPr>
        <w:numPr>
          <w:ilvl w:val="0"/>
          <w:numId w:val="7"/>
        </w:numPr>
        <w:spacing w:after="240"/>
        <w:ind w:left="1800"/>
        <w:jc w:val="both"/>
        <w:rPr>
          <w:rFonts w:ascii="Helvetica" w:hAnsi="Helvetica"/>
        </w:rPr>
      </w:pPr>
      <w:r w:rsidRPr="009D1917">
        <w:rPr>
          <w:rFonts w:ascii="Helvetica" w:hAnsi="Helvetica"/>
        </w:rPr>
        <w:t>The Department (which includes schools) and school councils, will act to ensure that the safety,</w:t>
      </w:r>
      <w:r w:rsidR="005E4209">
        <w:rPr>
          <w:rFonts w:ascii="Helvetica" w:hAnsi="Helvetica"/>
        </w:rPr>
        <w:t xml:space="preserve"> </w:t>
      </w:r>
      <w:r w:rsidRPr="005E4209">
        <w:rPr>
          <w:rFonts w:ascii="Helvetica" w:hAnsi="Helvetica"/>
        </w:rPr>
        <w:t>security, health and wellbeing of all employees, students, parents and visitors in schools and other</w:t>
      </w:r>
      <w:r w:rsidR="005E4209">
        <w:rPr>
          <w:rFonts w:ascii="Helvetica" w:hAnsi="Helvetica"/>
        </w:rPr>
        <w:t xml:space="preserve"> </w:t>
      </w:r>
      <w:r w:rsidRPr="005E4209">
        <w:rPr>
          <w:rFonts w:ascii="Helvetica" w:hAnsi="Helvetica"/>
        </w:rPr>
        <w:t>Departmental workplaces are protected.</w:t>
      </w:r>
    </w:p>
    <w:p w:rsidR="00590C17" w:rsidRPr="009D1917" w:rsidRDefault="00590C17" w:rsidP="005E4209">
      <w:pPr>
        <w:numPr>
          <w:ilvl w:val="0"/>
          <w:numId w:val="6"/>
        </w:numPr>
        <w:spacing w:after="240"/>
        <w:ind w:left="1080"/>
        <w:jc w:val="both"/>
        <w:rPr>
          <w:rFonts w:ascii="Helvetica" w:hAnsi="Helvetica"/>
        </w:rPr>
      </w:pPr>
      <w:r w:rsidRPr="009D1917">
        <w:rPr>
          <w:rFonts w:ascii="Helvetica" w:hAnsi="Helvetica"/>
        </w:rPr>
        <w:t>All staff must observe the code of conduct for the Victorian Teaching Profession.</w:t>
      </w:r>
    </w:p>
    <w:p w:rsidR="00590C17" w:rsidRPr="009D1917" w:rsidRDefault="00590C17" w:rsidP="005E4209">
      <w:pPr>
        <w:numPr>
          <w:ilvl w:val="0"/>
          <w:numId w:val="6"/>
        </w:numPr>
        <w:spacing w:after="240"/>
        <w:ind w:left="1080"/>
        <w:jc w:val="both"/>
        <w:rPr>
          <w:rFonts w:ascii="Helvetica" w:hAnsi="Helvetica"/>
        </w:rPr>
      </w:pPr>
      <w:r w:rsidRPr="009D1917">
        <w:rPr>
          <w:rFonts w:ascii="Helvetica" w:hAnsi="Helvetica"/>
        </w:rPr>
        <w:t xml:space="preserve">The Department expects that all parties will – </w:t>
      </w:r>
    </w:p>
    <w:p w:rsidR="005E4209" w:rsidRDefault="00590C17" w:rsidP="005E4209">
      <w:pPr>
        <w:numPr>
          <w:ilvl w:val="0"/>
          <w:numId w:val="7"/>
        </w:numPr>
        <w:spacing w:after="240"/>
        <w:ind w:left="1800"/>
        <w:jc w:val="both"/>
        <w:rPr>
          <w:rFonts w:ascii="Helvetica" w:hAnsi="Helvetica"/>
        </w:rPr>
      </w:pPr>
      <w:r w:rsidRPr="009D1917">
        <w:rPr>
          <w:rFonts w:ascii="Helvetica" w:hAnsi="Helvetica"/>
        </w:rPr>
        <w:t>maintain the confidentiality of all parties, in line with Departmental policy and legislative</w:t>
      </w:r>
      <w:r w:rsidR="005E4209">
        <w:rPr>
          <w:rFonts w:ascii="Helvetica" w:hAnsi="Helvetica"/>
        </w:rPr>
        <w:t xml:space="preserve"> </w:t>
      </w:r>
      <w:r w:rsidRPr="005E4209">
        <w:rPr>
          <w:rFonts w:ascii="Helvetica" w:hAnsi="Helvetica"/>
        </w:rPr>
        <w:t>requirements</w:t>
      </w:r>
    </w:p>
    <w:p w:rsidR="005E4209" w:rsidRDefault="00590C17" w:rsidP="005E4209">
      <w:pPr>
        <w:numPr>
          <w:ilvl w:val="0"/>
          <w:numId w:val="7"/>
        </w:numPr>
        <w:spacing w:after="240"/>
        <w:ind w:left="1800"/>
        <w:jc w:val="both"/>
        <w:rPr>
          <w:rFonts w:ascii="Helvetica" w:hAnsi="Helvetica"/>
        </w:rPr>
      </w:pPr>
      <w:r w:rsidRPr="005E4209">
        <w:rPr>
          <w:rFonts w:ascii="Helvetica" w:hAnsi="Helvetica"/>
        </w:rPr>
        <w:t>acknowledge that their common goal is to achieve an outcome acceptable to all parties</w:t>
      </w:r>
    </w:p>
    <w:p w:rsidR="005E4209" w:rsidRDefault="00590C17" w:rsidP="005E4209">
      <w:pPr>
        <w:numPr>
          <w:ilvl w:val="0"/>
          <w:numId w:val="7"/>
        </w:numPr>
        <w:spacing w:after="240"/>
        <w:ind w:left="1800"/>
        <w:jc w:val="both"/>
        <w:rPr>
          <w:rFonts w:ascii="Helvetica" w:hAnsi="Helvetica"/>
        </w:rPr>
      </w:pPr>
      <w:r w:rsidRPr="005E4209">
        <w:rPr>
          <w:rFonts w:ascii="Helvetica" w:hAnsi="Helvetica"/>
        </w:rPr>
        <w:t>act in good faith and in a calm and courteous manner</w:t>
      </w:r>
    </w:p>
    <w:p w:rsidR="005E4209" w:rsidRDefault="00590C17" w:rsidP="005E4209">
      <w:pPr>
        <w:numPr>
          <w:ilvl w:val="0"/>
          <w:numId w:val="7"/>
        </w:numPr>
        <w:spacing w:after="240"/>
        <w:ind w:left="1800"/>
        <w:jc w:val="both"/>
        <w:rPr>
          <w:rFonts w:ascii="Helvetica" w:hAnsi="Helvetica"/>
        </w:rPr>
      </w:pPr>
      <w:r w:rsidRPr="005E4209">
        <w:rPr>
          <w:rFonts w:ascii="Helvetica" w:hAnsi="Helvetica"/>
        </w:rPr>
        <w:t>show respect and understanding of each other’s point of view and value difference,</w:t>
      </w:r>
      <w:r w:rsidR="005E4209" w:rsidRPr="005E4209">
        <w:rPr>
          <w:rFonts w:ascii="Helvetica" w:hAnsi="Helvetica"/>
        </w:rPr>
        <w:t xml:space="preserve"> </w:t>
      </w:r>
      <w:r w:rsidRPr="005E4209">
        <w:rPr>
          <w:rFonts w:ascii="Helvetica" w:hAnsi="Helvetica"/>
        </w:rPr>
        <w:t>rather than judge and blame</w:t>
      </w:r>
    </w:p>
    <w:p w:rsidR="00590C17" w:rsidRPr="005E4209" w:rsidRDefault="00590C17" w:rsidP="005E4209">
      <w:pPr>
        <w:numPr>
          <w:ilvl w:val="0"/>
          <w:numId w:val="7"/>
        </w:numPr>
        <w:spacing w:after="240"/>
        <w:ind w:left="1800"/>
        <w:jc w:val="both"/>
        <w:rPr>
          <w:rFonts w:ascii="Helvetica" w:hAnsi="Helvetica"/>
        </w:rPr>
      </w:pPr>
      <w:proofErr w:type="gramStart"/>
      <w:r w:rsidRPr="005E4209">
        <w:rPr>
          <w:rFonts w:ascii="Helvetica" w:hAnsi="Helvetica"/>
        </w:rPr>
        <w:t>recognise</w:t>
      </w:r>
      <w:proofErr w:type="gramEnd"/>
      <w:r w:rsidRPr="005E4209">
        <w:rPr>
          <w:rFonts w:ascii="Helvetica" w:hAnsi="Helvetica"/>
        </w:rPr>
        <w:t xml:space="preserve"> that all parties have rights and responsibilities which must be balanced.</w:t>
      </w:r>
    </w:p>
    <w:p w:rsidR="00590C17" w:rsidRPr="009D1917" w:rsidRDefault="007851BB" w:rsidP="005E4209">
      <w:pPr>
        <w:numPr>
          <w:ilvl w:val="0"/>
          <w:numId w:val="6"/>
        </w:numPr>
        <w:spacing w:after="240"/>
        <w:ind w:left="1080"/>
        <w:jc w:val="both"/>
        <w:rPr>
          <w:rFonts w:ascii="Helvetica" w:hAnsi="Helvetica"/>
        </w:rPr>
      </w:pPr>
      <w:r>
        <w:rPr>
          <w:rFonts w:ascii="Helvetica" w:hAnsi="Helvetica"/>
        </w:rPr>
        <w:t>The principal</w:t>
      </w:r>
      <w:r w:rsidR="00590C17" w:rsidRPr="009D1917">
        <w:rPr>
          <w:rFonts w:ascii="Helvetica" w:hAnsi="Helvetica"/>
        </w:rPr>
        <w:t xml:space="preserve"> should ensure that parents are aware of their right to advocacy when communicating the issues involved in their complaint/concern, and negotiating an outcome.</w:t>
      </w:r>
    </w:p>
    <w:p w:rsidR="009D3817" w:rsidRPr="009D1917" w:rsidRDefault="009D3817" w:rsidP="005E4209">
      <w:pPr>
        <w:spacing w:after="240"/>
        <w:jc w:val="both"/>
        <w:rPr>
          <w:rFonts w:ascii="Helvetica" w:hAnsi="Helvetica"/>
        </w:rPr>
      </w:pPr>
    </w:p>
    <w:p w:rsidR="009D3817" w:rsidRPr="009D1917" w:rsidRDefault="007851BB" w:rsidP="005E4209">
      <w:pPr>
        <w:spacing w:after="240"/>
        <w:jc w:val="both"/>
        <w:rPr>
          <w:rFonts w:ascii="Helvetica" w:hAnsi="Helvetica"/>
          <w:b/>
        </w:rPr>
      </w:pPr>
      <w:r w:rsidRPr="009D1917">
        <w:rPr>
          <w:rFonts w:ascii="Helvetica" w:hAnsi="Helvetica"/>
          <w:b/>
        </w:rPr>
        <w:t>IMPLEMENTATION:</w:t>
      </w:r>
    </w:p>
    <w:p w:rsidR="007851BB" w:rsidRPr="007851BB" w:rsidRDefault="00DB2D9D" w:rsidP="007851BB">
      <w:pPr>
        <w:pStyle w:val="ListParagraph"/>
        <w:numPr>
          <w:ilvl w:val="0"/>
          <w:numId w:val="13"/>
        </w:numPr>
        <w:spacing w:after="240"/>
        <w:jc w:val="both"/>
        <w:rPr>
          <w:rFonts w:ascii="Helvetica" w:hAnsi="Helvetica"/>
          <w:lang w:val="en-US"/>
        </w:rPr>
      </w:pPr>
      <w:r w:rsidRPr="007851BB">
        <w:rPr>
          <w:rFonts w:ascii="Helvetica" w:hAnsi="Helvetica"/>
          <w:lang w:val="en-US"/>
        </w:rPr>
        <w:t>Contact your child’s teacher</w:t>
      </w:r>
      <w:r w:rsidR="007851BB" w:rsidRPr="007851BB">
        <w:rPr>
          <w:rFonts w:ascii="Helvetica" w:hAnsi="Helvetica"/>
          <w:lang w:val="en-US"/>
        </w:rPr>
        <w:t xml:space="preserve">. </w:t>
      </w:r>
      <w:r w:rsidRPr="007851BB">
        <w:rPr>
          <w:rFonts w:ascii="Helvetica" w:hAnsi="Helvetica"/>
          <w:lang w:val="en-US"/>
        </w:rPr>
        <w:t xml:space="preserve">It is best to discuss your concerns with your child’s teacher </w:t>
      </w:r>
      <w:r w:rsidR="00356C37" w:rsidRPr="007851BB">
        <w:rPr>
          <w:rFonts w:ascii="Helvetica" w:hAnsi="Helvetica"/>
          <w:lang w:val="en-US"/>
        </w:rPr>
        <w:t>first, by making an appointment by phone or in person before school.</w:t>
      </w:r>
      <w:r w:rsidRPr="007851BB">
        <w:rPr>
          <w:rFonts w:ascii="Helvetica" w:hAnsi="Helvetica"/>
          <w:lang w:val="en-US"/>
        </w:rPr>
        <w:t xml:space="preserve"> </w:t>
      </w:r>
    </w:p>
    <w:p w:rsidR="007851BB" w:rsidRDefault="00DB2D9D" w:rsidP="007851BB">
      <w:pPr>
        <w:pStyle w:val="ListParagraph"/>
        <w:numPr>
          <w:ilvl w:val="0"/>
          <w:numId w:val="13"/>
        </w:numPr>
        <w:spacing w:after="240"/>
        <w:jc w:val="both"/>
        <w:rPr>
          <w:rFonts w:ascii="Helvetica" w:hAnsi="Helvetica"/>
          <w:lang w:val="en-US"/>
        </w:rPr>
      </w:pPr>
      <w:r w:rsidRPr="007851BB">
        <w:rPr>
          <w:rFonts w:ascii="Helvetica" w:hAnsi="Helvetica"/>
          <w:lang w:val="en-US"/>
        </w:rPr>
        <w:t xml:space="preserve">If you still have a concern after talking to </w:t>
      </w:r>
      <w:r w:rsidR="007851BB" w:rsidRPr="007851BB">
        <w:rPr>
          <w:rFonts w:ascii="Helvetica" w:hAnsi="Helvetica"/>
          <w:lang w:val="en-US"/>
        </w:rPr>
        <w:t xml:space="preserve">your child’s teacher or if your </w:t>
      </w:r>
      <w:r w:rsidRPr="007851BB">
        <w:rPr>
          <w:rFonts w:ascii="Helvetica" w:hAnsi="Helvetica"/>
          <w:lang w:val="en-US"/>
        </w:rPr>
        <w:t>concern is about the conduct of a member of staff or another aspect of the school that is impacting on your chil</w:t>
      </w:r>
      <w:r w:rsidR="00356C37" w:rsidRPr="007851BB">
        <w:rPr>
          <w:rFonts w:ascii="Helvetica" w:hAnsi="Helvetica"/>
          <w:lang w:val="en-US"/>
        </w:rPr>
        <w:t xml:space="preserve">d, ring the school </w:t>
      </w:r>
      <w:r w:rsidRPr="007851BB">
        <w:rPr>
          <w:rFonts w:ascii="Helvetica" w:hAnsi="Helvetica"/>
          <w:lang w:val="en-US"/>
        </w:rPr>
        <w:t xml:space="preserve">to </w:t>
      </w:r>
      <w:r w:rsidR="00356C37" w:rsidRPr="007851BB">
        <w:rPr>
          <w:rFonts w:ascii="Helvetica" w:hAnsi="Helvetica"/>
          <w:lang w:val="en-US"/>
        </w:rPr>
        <w:t xml:space="preserve">talk to </w:t>
      </w:r>
      <w:r w:rsidRPr="007851BB">
        <w:rPr>
          <w:rFonts w:ascii="Helvetica" w:hAnsi="Helvetica"/>
          <w:lang w:val="en-US"/>
        </w:rPr>
        <w:t xml:space="preserve">the Principal. </w:t>
      </w:r>
    </w:p>
    <w:p w:rsidR="00DB2D9D" w:rsidRPr="007851BB" w:rsidRDefault="00DB2D9D" w:rsidP="007851BB">
      <w:pPr>
        <w:pStyle w:val="ListParagraph"/>
        <w:numPr>
          <w:ilvl w:val="0"/>
          <w:numId w:val="13"/>
        </w:numPr>
        <w:spacing w:after="240"/>
        <w:jc w:val="both"/>
        <w:rPr>
          <w:rFonts w:ascii="Helvetica" w:hAnsi="Helvetica"/>
          <w:lang w:val="en-US"/>
        </w:rPr>
      </w:pPr>
      <w:r w:rsidRPr="007851BB">
        <w:rPr>
          <w:rFonts w:ascii="Helvetica" w:hAnsi="Helvetica"/>
          <w:lang w:val="en-US"/>
        </w:rPr>
        <w:t xml:space="preserve">If resolution cannot be reached at the school level, and you require assistance in resolving the issue, contact the Community Liaison Officer </w:t>
      </w:r>
      <w:proofErr w:type="gramStart"/>
      <w:r w:rsidRPr="007851BB">
        <w:rPr>
          <w:rFonts w:ascii="Helvetica" w:hAnsi="Helvetica"/>
          <w:lang w:val="en-US"/>
        </w:rPr>
        <w:t xml:space="preserve">at  </w:t>
      </w:r>
      <w:proofErr w:type="gramEnd"/>
      <w:r w:rsidR="00E430AE">
        <w:fldChar w:fldCharType="begin"/>
      </w:r>
      <w:r w:rsidR="00E430AE">
        <w:instrText xml:space="preserve"> HYPERLINK "http://www.education.vic.gov.au/about/contact/Pages/regions.aspx" </w:instrText>
      </w:r>
      <w:r w:rsidR="00E430AE">
        <w:fldChar w:fldCharType="separate"/>
      </w:r>
      <w:r w:rsidRPr="007851BB">
        <w:rPr>
          <w:rStyle w:val="Hyperlink"/>
          <w:rFonts w:ascii="Helvetica" w:hAnsi="Helvetica"/>
          <w:lang w:val="en-US"/>
        </w:rPr>
        <w:t>Regional Office</w:t>
      </w:r>
      <w:r w:rsidR="00E430AE">
        <w:rPr>
          <w:rStyle w:val="Hyperlink"/>
          <w:rFonts w:ascii="Helvetica" w:hAnsi="Helvetica"/>
          <w:lang w:val="en-US"/>
        </w:rPr>
        <w:fldChar w:fldCharType="end"/>
      </w:r>
      <w:r w:rsidRPr="007851BB">
        <w:rPr>
          <w:rFonts w:ascii="Helvetica" w:hAnsi="Helvetica"/>
          <w:lang w:val="en-US"/>
        </w:rPr>
        <w:t>.</w:t>
      </w:r>
    </w:p>
    <w:p w:rsidR="008435E6" w:rsidRPr="009D1917" w:rsidRDefault="007851BB" w:rsidP="005E4209">
      <w:pPr>
        <w:spacing w:after="240"/>
        <w:jc w:val="both"/>
        <w:rPr>
          <w:rFonts w:ascii="Helvetica" w:hAnsi="Helvetica"/>
        </w:rPr>
      </w:pPr>
      <w:r w:rsidRPr="009D1917">
        <w:rPr>
          <w:rFonts w:ascii="Helvetica" w:hAnsi="Helvetica"/>
          <w:b/>
        </w:rPr>
        <w:t>ROLES AND RESPONSIBILITIES:</w:t>
      </w:r>
    </w:p>
    <w:p w:rsidR="008435E6" w:rsidRPr="009D1917" w:rsidRDefault="008435E6" w:rsidP="005E4209">
      <w:pPr>
        <w:spacing w:after="240"/>
        <w:jc w:val="both"/>
        <w:rPr>
          <w:rFonts w:ascii="Helvetica" w:hAnsi="Helvetica"/>
          <w:b/>
          <w:bCs/>
          <w:u w:val="single"/>
        </w:rPr>
      </w:pPr>
      <w:r w:rsidRPr="009D1917">
        <w:rPr>
          <w:rFonts w:ascii="Helvetica" w:hAnsi="Helvetica"/>
          <w:b/>
          <w:bCs/>
          <w:u w:val="single"/>
        </w:rPr>
        <w:t>School</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Develops, publicises and implements its policy and procedures to effectively address parent concerns and complaints.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lastRenderedPageBreak/>
        <w:t>Ensures all reasonable steps have been undertaken in resolving parent concerns and complaints.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Maintains the confidentiality of all parties and observes the principles of natural justice.</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Contacts the regional office for support with any complex complaints.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Communicates the outcomes of concerns and complaints, where possible, to all relevant parties.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Communicates its policy and procedures clearly and regularly to parents and the school community.</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Ensures all new staff members are aware of the school and Department’s policies and procedures in relation to addressing parent concerns and complaints.</w:t>
      </w:r>
    </w:p>
    <w:p w:rsidR="008435E6" w:rsidRPr="005E4209" w:rsidRDefault="008435E6" w:rsidP="005E4209">
      <w:pPr>
        <w:pStyle w:val="ListParagraph"/>
        <w:numPr>
          <w:ilvl w:val="0"/>
          <w:numId w:val="7"/>
        </w:numPr>
        <w:spacing w:before="240" w:after="240"/>
        <w:jc w:val="both"/>
        <w:rPr>
          <w:rFonts w:ascii="Helvetica" w:hAnsi="Helvetica"/>
        </w:rPr>
      </w:pPr>
      <w:proofErr w:type="gramStart"/>
      <w:r w:rsidRPr="005E4209">
        <w:rPr>
          <w:rFonts w:ascii="Helvetica" w:hAnsi="Helvetica"/>
        </w:rPr>
        <w:t>Briefs</w:t>
      </w:r>
      <w:proofErr w:type="gramEnd"/>
      <w:r w:rsidRPr="005E4209">
        <w:rPr>
          <w:rFonts w:ascii="Helvetica" w:hAnsi="Helvetica"/>
        </w:rPr>
        <w:t xml:space="preserve"> all staff members (including volunteers) on the policy and procedures annually.</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Provides staff with (or provides access to) training and support appropriate to their responsibilities under the procedures.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Establishes and maintains administrative processes to manage concerns and complaints raised at the school.</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Ensures that its policy and procedures are consistent with the Department’s policy.</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Regularly reviews its record of complaints to identify common or recurring issues that may need to be addressed.</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Modifies other school policies and procedures as required as a result of addressing concerns and complaints.</w:t>
      </w:r>
    </w:p>
    <w:p w:rsidR="008435E6" w:rsidRPr="005E4209" w:rsidRDefault="008435E6" w:rsidP="005E4209">
      <w:pPr>
        <w:pStyle w:val="ListParagraph"/>
        <w:numPr>
          <w:ilvl w:val="0"/>
          <w:numId w:val="7"/>
        </w:numPr>
        <w:spacing w:before="240" w:after="240"/>
        <w:jc w:val="both"/>
        <w:rPr>
          <w:rFonts w:ascii="Helvetica" w:hAnsi="Helvetica"/>
        </w:rPr>
      </w:pPr>
      <w:r w:rsidRPr="005E4209">
        <w:rPr>
          <w:rFonts w:ascii="Helvetica" w:hAnsi="Helvetica"/>
        </w:rPr>
        <w:t>Ensures that all parties in a disputed complaint are aware of their entitlement to support through an advocate. An advocate can be a friend or colleague or an unpaid support person provided through an appropriate agency.</w:t>
      </w:r>
    </w:p>
    <w:p w:rsidR="008435E6" w:rsidRPr="007851BB" w:rsidRDefault="008435E6" w:rsidP="005E4209">
      <w:pPr>
        <w:pStyle w:val="ListParagraph"/>
        <w:numPr>
          <w:ilvl w:val="0"/>
          <w:numId w:val="7"/>
        </w:numPr>
        <w:spacing w:before="240" w:after="240"/>
        <w:jc w:val="both"/>
        <w:rPr>
          <w:rFonts w:ascii="Helvetica" w:hAnsi="Helvetica"/>
        </w:rPr>
      </w:pPr>
      <w:r w:rsidRPr="005E4209">
        <w:rPr>
          <w:rFonts w:ascii="Helvetica" w:hAnsi="Helvetica"/>
        </w:rPr>
        <w:t xml:space="preserve">Reflects on the personal attributes necessary for staff selected to manage concerns and complaints (see </w:t>
      </w:r>
      <w:r w:rsidRPr="005E4209">
        <w:rPr>
          <w:rFonts w:ascii="Helvetica" w:hAnsi="Helvetica"/>
          <w:i/>
          <w:iCs/>
        </w:rPr>
        <w:t>Good Practice Guide: Ombudsman Victoria’s guide to complaint handling</w:t>
      </w:r>
      <w:r w:rsidRPr="005E4209">
        <w:rPr>
          <w:rFonts w:ascii="Helvetica" w:hAnsi="Helvetica"/>
        </w:rPr>
        <w:t xml:space="preserve"> </w:t>
      </w:r>
      <w:r w:rsidRPr="005E4209">
        <w:rPr>
          <w:rFonts w:ascii="Helvetica" w:hAnsi="Helvetica"/>
          <w:i/>
          <w:iCs/>
        </w:rPr>
        <w:t>for Victorian public sector agencies</w:t>
      </w:r>
      <w:r w:rsidRPr="005E4209">
        <w:rPr>
          <w:rFonts w:ascii="Helvetica" w:hAnsi="Helvetica"/>
        </w:rPr>
        <w:t>).</w:t>
      </w:r>
    </w:p>
    <w:p w:rsidR="008435E6" w:rsidRPr="009D1917" w:rsidRDefault="008435E6" w:rsidP="005E4209">
      <w:pPr>
        <w:spacing w:after="240"/>
        <w:jc w:val="both"/>
        <w:rPr>
          <w:rFonts w:ascii="Helvetica" w:hAnsi="Helvetica"/>
          <w:b/>
          <w:bCs/>
          <w:u w:val="single"/>
        </w:rPr>
      </w:pPr>
      <w:r w:rsidRPr="009D1917">
        <w:rPr>
          <w:rFonts w:ascii="Helvetica" w:hAnsi="Helvetica"/>
          <w:b/>
          <w:bCs/>
          <w:u w:val="single"/>
        </w:rPr>
        <w:t xml:space="preserve">Teachers: </w:t>
      </w:r>
    </w:p>
    <w:p w:rsidR="008435E6" w:rsidRPr="009D1917" w:rsidRDefault="008435E6" w:rsidP="005E4209">
      <w:pPr>
        <w:pStyle w:val="ListParagraph"/>
        <w:numPr>
          <w:ilvl w:val="0"/>
          <w:numId w:val="7"/>
        </w:numPr>
        <w:spacing w:after="240"/>
        <w:jc w:val="both"/>
        <w:rPr>
          <w:rFonts w:ascii="Helvetica" w:hAnsi="Helvetica"/>
        </w:rPr>
      </w:pPr>
      <w:proofErr w:type="gramStart"/>
      <w:r w:rsidRPr="009D1917">
        <w:rPr>
          <w:rFonts w:ascii="Helvetica" w:hAnsi="Helvetica"/>
        </w:rPr>
        <w:t>usually</w:t>
      </w:r>
      <w:proofErr w:type="gramEnd"/>
      <w:r w:rsidRPr="009D1917">
        <w:rPr>
          <w:rFonts w:ascii="Helvetica" w:hAnsi="Helvetica"/>
        </w:rPr>
        <w:t xml:space="preserve"> best placed to resolve concerns and complaints relating to student learning and specific student incidents in the teacher’s class or group.</w:t>
      </w:r>
      <w:r w:rsidRPr="009D1917">
        <w:rPr>
          <w:rFonts w:ascii="Helvetica" w:hAnsi="Helvetica"/>
          <w:bCs/>
        </w:rPr>
        <w:t xml:space="preserve"> </w:t>
      </w:r>
    </w:p>
    <w:p w:rsidR="008435E6" w:rsidRPr="009D1917" w:rsidRDefault="008435E6" w:rsidP="005E4209">
      <w:pPr>
        <w:spacing w:after="240"/>
        <w:jc w:val="both"/>
        <w:rPr>
          <w:rFonts w:ascii="Helvetica" w:hAnsi="Helvetica"/>
          <w:b/>
          <w:u w:val="single"/>
        </w:rPr>
      </w:pPr>
      <w:r w:rsidRPr="009D1917">
        <w:rPr>
          <w:rFonts w:ascii="Helvetica" w:hAnsi="Helvetica"/>
          <w:b/>
          <w:bCs/>
          <w:u w:val="single"/>
        </w:rPr>
        <w:t>Principal:</w:t>
      </w:r>
    </w:p>
    <w:p w:rsidR="008435E6" w:rsidRPr="009D1917" w:rsidRDefault="008435E6" w:rsidP="005E4209">
      <w:pPr>
        <w:pStyle w:val="ListParagraph"/>
        <w:numPr>
          <w:ilvl w:val="0"/>
          <w:numId w:val="7"/>
        </w:numPr>
        <w:spacing w:after="240"/>
        <w:jc w:val="both"/>
        <w:rPr>
          <w:rFonts w:ascii="Helvetica" w:hAnsi="Helvetica"/>
        </w:rPr>
      </w:pPr>
      <w:proofErr w:type="gramStart"/>
      <w:r w:rsidRPr="009D1917">
        <w:rPr>
          <w:rFonts w:ascii="Helvetica" w:hAnsi="Helvetica"/>
        </w:rPr>
        <w:t>provides</w:t>
      </w:r>
      <w:proofErr w:type="gramEnd"/>
      <w:r w:rsidRPr="009D1917">
        <w:rPr>
          <w:rFonts w:ascii="Helvetica" w:hAnsi="Helvetica"/>
        </w:rPr>
        <w:t xml:space="preserve"> support when students from other classes are involved.</w:t>
      </w:r>
    </w:p>
    <w:p w:rsidR="008435E6" w:rsidRPr="009D1917" w:rsidRDefault="008435E6" w:rsidP="005E4209">
      <w:pPr>
        <w:pStyle w:val="ListParagraph"/>
        <w:numPr>
          <w:ilvl w:val="0"/>
          <w:numId w:val="7"/>
        </w:numPr>
        <w:spacing w:after="240"/>
        <w:jc w:val="both"/>
        <w:rPr>
          <w:rFonts w:ascii="Helvetica" w:hAnsi="Helvetica"/>
        </w:rPr>
      </w:pPr>
      <w:proofErr w:type="gramStart"/>
      <w:r w:rsidRPr="009D1917">
        <w:rPr>
          <w:rFonts w:ascii="Helvetica" w:hAnsi="Helvetica"/>
        </w:rPr>
        <w:t>usually</w:t>
      </w:r>
      <w:proofErr w:type="gramEnd"/>
      <w:r w:rsidRPr="009D1917">
        <w:rPr>
          <w:rFonts w:ascii="Helvetica" w:hAnsi="Helvetica"/>
        </w:rPr>
        <w:t xml:space="preserve"> best placed to resolve concerns and complaints relating to staff members or complex student issues.</w:t>
      </w:r>
    </w:p>
    <w:p w:rsidR="007851BB" w:rsidRPr="001230F2" w:rsidRDefault="008435E6" w:rsidP="005E4209">
      <w:pPr>
        <w:pStyle w:val="ListParagraph"/>
        <w:numPr>
          <w:ilvl w:val="0"/>
          <w:numId w:val="7"/>
        </w:numPr>
        <w:spacing w:after="240"/>
        <w:jc w:val="both"/>
        <w:rPr>
          <w:rFonts w:ascii="Helvetica" w:hAnsi="Helvetica"/>
        </w:rPr>
      </w:pPr>
      <w:proofErr w:type="gramStart"/>
      <w:r w:rsidRPr="009D1917">
        <w:rPr>
          <w:rFonts w:ascii="Helvetica" w:hAnsi="Helvetica"/>
        </w:rPr>
        <w:t>usually</w:t>
      </w:r>
      <w:proofErr w:type="gramEnd"/>
      <w:r w:rsidRPr="009D1917">
        <w:rPr>
          <w:rFonts w:ascii="Helvetica" w:hAnsi="Helvetica"/>
        </w:rPr>
        <w:t xml:space="preserve"> best placed to resolve concerns and complaints relating to school policy, school management, staff members or complex student issues.</w:t>
      </w:r>
    </w:p>
    <w:p w:rsidR="00CE0901" w:rsidRPr="009D1917" w:rsidRDefault="007851BB" w:rsidP="005E4209">
      <w:pPr>
        <w:spacing w:after="240"/>
        <w:jc w:val="both"/>
        <w:rPr>
          <w:rFonts w:ascii="Helvetica" w:hAnsi="Helvetica"/>
          <w:b/>
        </w:rPr>
      </w:pPr>
      <w:r w:rsidRPr="009D1917">
        <w:rPr>
          <w:rFonts w:ascii="Helvetica" w:hAnsi="Helvetica"/>
          <w:b/>
        </w:rPr>
        <w:t>EXPECTATIONS:</w:t>
      </w:r>
    </w:p>
    <w:p w:rsidR="001230F2" w:rsidRPr="001230F2" w:rsidRDefault="00CE0901" w:rsidP="001230F2">
      <w:pPr>
        <w:spacing w:after="240"/>
        <w:jc w:val="both"/>
        <w:rPr>
          <w:rFonts w:ascii="Helvetica" w:hAnsi="Helvetica"/>
        </w:rPr>
      </w:pPr>
      <w:r w:rsidRPr="001230F2">
        <w:rPr>
          <w:rFonts w:ascii="Helvetica" w:hAnsi="Helvetica"/>
        </w:rPr>
        <w:t>The school expects a person raising a concern or complaint to:</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do so promptly, as soon as possible after the issue occurs</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lastRenderedPageBreak/>
        <w:t>provide complete and factual information about the concern or complaint</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maintain and respect the privacy and confidentiality of all parties</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acknowledge that a common goal is to achieve an outcome acceptable to all parties</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act in good faith, and in a calm and courteous manner</w:t>
      </w: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show respect and understanding of each other’s point of view and value difference,</w:t>
      </w:r>
      <w:r w:rsidR="001230F2">
        <w:rPr>
          <w:rFonts w:ascii="Helvetica" w:hAnsi="Helvetica"/>
        </w:rPr>
        <w:t xml:space="preserve"> rather than judge and blame</w:t>
      </w:r>
    </w:p>
    <w:p w:rsidR="008435E6" w:rsidRPr="001230F2" w:rsidRDefault="00CE0901" w:rsidP="001230F2">
      <w:pPr>
        <w:pStyle w:val="ListParagraph"/>
        <w:numPr>
          <w:ilvl w:val="0"/>
          <w:numId w:val="14"/>
        </w:numPr>
        <w:spacing w:after="240"/>
        <w:jc w:val="both"/>
        <w:rPr>
          <w:rFonts w:ascii="Helvetica" w:hAnsi="Helvetica"/>
        </w:rPr>
      </w:pPr>
      <w:proofErr w:type="gramStart"/>
      <w:r w:rsidRPr="001230F2">
        <w:rPr>
          <w:rFonts w:ascii="Helvetica" w:hAnsi="Helvetica"/>
        </w:rPr>
        <w:t>recognise</w:t>
      </w:r>
      <w:proofErr w:type="gramEnd"/>
      <w:r w:rsidRPr="001230F2">
        <w:rPr>
          <w:rFonts w:ascii="Helvetica" w:hAnsi="Helvetica"/>
        </w:rPr>
        <w:t xml:space="preserve"> that all parties have rights and responsibilities which must be balanced.</w:t>
      </w:r>
    </w:p>
    <w:p w:rsidR="00CE0901" w:rsidRPr="009D1917" w:rsidRDefault="00CE0901" w:rsidP="005E4209">
      <w:pPr>
        <w:spacing w:after="240"/>
        <w:jc w:val="both"/>
        <w:rPr>
          <w:rFonts w:ascii="Helvetica" w:hAnsi="Helvetica"/>
        </w:rPr>
      </w:pPr>
    </w:p>
    <w:p w:rsidR="001230F2" w:rsidRPr="001230F2" w:rsidRDefault="00CE0901" w:rsidP="001230F2">
      <w:pPr>
        <w:spacing w:after="240"/>
        <w:jc w:val="both"/>
        <w:rPr>
          <w:rFonts w:ascii="Helvetica" w:hAnsi="Helvetica"/>
        </w:rPr>
      </w:pPr>
      <w:r w:rsidRPr="001230F2">
        <w:rPr>
          <w:rFonts w:ascii="Helvetica" w:hAnsi="Helvetica"/>
        </w:rPr>
        <w:t>The school will address any concerns and complaints received from parents:</w:t>
      </w:r>
    </w:p>
    <w:p w:rsidR="001230F2" w:rsidRPr="001230F2" w:rsidRDefault="001230F2" w:rsidP="001230F2">
      <w:pPr>
        <w:pStyle w:val="ListParagraph"/>
        <w:rPr>
          <w:rFonts w:ascii="Helvetica" w:hAnsi="Helvetica"/>
        </w:rPr>
      </w:pPr>
    </w:p>
    <w:p w:rsidR="001230F2" w:rsidRDefault="001230F2" w:rsidP="001230F2">
      <w:pPr>
        <w:pStyle w:val="ListParagraph"/>
        <w:numPr>
          <w:ilvl w:val="0"/>
          <w:numId w:val="14"/>
        </w:numPr>
        <w:spacing w:after="240"/>
        <w:jc w:val="both"/>
        <w:rPr>
          <w:rFonts w:ascii="Helvetica" w:hAnsi="Helvetica"/>
        </w:rPr>
      </w:pPr>
      <w:r w:rsidRPr="001230F2">
        <w:rPr>
          <w:rFonts w:ascii="Helvetica" w:hAnsi="Helvetica"/>
        </w:rPr>
        <w:t>C</w:t>
      </w:r>
      <w:r w:rsidR="00CE0901" w:rsidRPr="001230F2">
        <w:rPr>
          <w:rFonts w:ascii="Helvetica" w:hAnsi="Helvetica"/>
        </w:rPr>
        <w:t>ourteously</w:t>
      </w:r>
    </w:p>
    <w:p w:rsidR="001230F2" w:rsidRPr="001230F2" w:rsidRDefault="001230F2" w:rsidP="001230F2">
      <w:pPr>
        <w:pStyle w:val="ListParagraph"/>
        <w:rPr>
          <w:rFonts w:ascii="Helvetica" w:hAnsi="Helvetica"/>
        </w:rPr>
      </w:pPr>
    </w:p>
    <w:p w:rsidR="001230F2" w:rsidRDefault="001230F2" w:rsidP="001230F2">
      <w:pPr>
        <w:pStyle w:val="ListParagraph"/>
        <w:numPr>
          <w:ilvl w:val="0"/>
          <w:numId w:val="14"/>
        </w:numPr>
        <w:spacing w:after="240"/>
        <w:jc w:val="both"/>
        <w:rPr>
          <w:rFonts w:ascii="Helvetica" w:hAnsi="Helvetica"/>
        </w:rPr>
      </w:pPr>
      <w:r w:rsidRPr="001230F2">
        <w:rPr>
          <w:rFonts w:ascii="Helvetica" w:hAnsi="Helvetica"/>
        </w:rPr>
        <w:t>E</w:t>
      </w:r>
      <w:r w:rsidR="00CE0901" w:rsidRPr="001230F2">
        <w:rPr>
          <w:rFonts w:ascii="Helvetica" w:hAnsi="Helvetica"/>
        </w:rPr>
        <w:t>fficiently</w:t>
      </w:r>
    </w:p>
    <w:p w:rsidR="001230F2" w:rsidRPr="001230F2" w:rsidRDefault="001230F2" w:rsidP="001230F2">
      <w:pPr>
        <w:pStyle w:val="ListParagraph"/>
        <w:rPr>
          <w:rFonts w:ascii="Helvetica" w:hAnsi="Helvetica"/>
        </w:rPr>
      </w:pPr>
    </w:p>
    <w:p w:rsidR="001230F2" w:rsidRDefault="001230F2" w:rsidP="001230F2">
      <w:pPr>
        <w:pStyle w:val="ListParagraph"/>
        <w:numPr>
          <w:ilvl w:val="0"/>
          <w:numId w:val="14"/>
        </w:numPr>
        <w:spacing w:after="240"/>
        <w:jc w:val="both"/>
        <w:rPr>
          <w:rFonts w:ascii="Helvetica" w:hAnsi="Helvetica"/>
        </w:rPr>
      </w:pPr>
      <w:r w:rsidRPr="001230F2">
        <w:rPr>
          <w:rFonts w:ascii="Helvetica" w:hAnsi="Helvetica"/>
        </w:rPr>
        <w:t>F</w:t>
      </w:r>
      <w:r w:rsidR="00CE0901" w:rsidRPr="001230F2">
        <w:rPr>
          <w:rFonts w:ascii="Helvetica" w:hAnsi="Helvetica"/>
        </w:rPr>
        <w:t>airly</w:t>
      </w:r>
    </w:p>
    <w:p w:rsidR="001230F2" w:rsidRPr="001230F2" w:rsidRDefault="001230F2" w:rsidP="001230F2">
      <w:pPr>
        <w:pStyle w:val="ListParagraph"/>
        <w:rPr>
          <w:rFonts w:ascii="Helvetica" w:hAnsi="Helvetica"/>
        </w:rPr>
      </w:pPr>
    </w:p>
    <w:p w:rsidR="001230F2" w:rsidRDefault="00CE0901" w:rsidP="001230F2">
      <w:pPr>
        <w:pStyle w:val="ListParagraph"/>
        <w:numPr>
          <w:ilvl w:val="0"/>
          <w:numId w:val="14"/>
        </w:numPr>
        <w:spacing w:after="240"/>
        <w:jc w:val="both"/>
        <w:rPr>
          <w:rFonts w:ascii="Helvetica" w:hAnsi="Helvetica"/>
        </w:rPr>
      </w:pPr>
      <w:r w:rsidRPr="001230F2">
        <w:rPr>
          <w:rFonts w:ascii="Helvetica" w:hAnsi="Helvetica"/>
        </w:rPr>
        <w:t>promptly, or within the timeline agreed with the person with the concern or complaint</w:t>
      </w:r>
    </w:p>
    <w:p w:rsidR="001230F2" w:rsidRPr="001230F2" w:rsidRDefault="001230F2" w:rsidP="001230F2">
      <w:pPr>
        <w:pStyle w:val="ListParagraph"/>
        <w:rPr>
          <w:rFonts w:ascii="Helvetica" w:hAnsi="Helvetica"/>
        </w:rPr>
      </w:pPr>
    </w:p>
    <w:p w:rsidR="00CE0901" w:rsidRPr="001230F2" w:rsidRDefault="00CE0901" w:rsidP="001230F2">
      <w:pPr>
        <w:pStyle w:val="ListParagraph"/>
        <w:numPr>
          <w:ilvl w:val="0"/>
          <w:numId w:val="14"/>
        </w:numPr>
        <w:spacing w:after="240"/>
        <w:jc w:val="both"/>
        <w:rPr>
          <w:rFonts w:ascii="Helvetica" w:hAnsi="Helvetica"/>
        </w:rPr>
      </w:pPr>
      <w:proofErr w:type="gramStart"/>
      <w:r w:rsidRPr="001230F2">
        <w:rPr>
          <w:rFonts w:ascii="Helvetica" w:hAnsi="Helvetica"/>
        </w:rPr>
        <w:t>in</w:t>
      </w:r>
      <w:proofErr w:type="gramEnd"/>
      <w:r w:rsidRPr="001230F2">
        <w:rPr>
          <w:rFonts w:ascii="Helvetica" w:hAnsi="Helvetica"/>
        </w:rPr>
        <w:t xml:space="preserve"> accordance with due process, principles of natural justice and the Department’s</w:t>
      </w:r>
      <w:r w:rsidR="007851BB" w:rsidRPr="001230F2">
        <w:rPr>
          <w:rFonts w:ascii="Helvetica" w:hAnsi="Helvetica"/>
        </w:rPr>
        <w:t xml:space="preserve"> </w:t>
      </w:r>
      <w:r w:rsidRPr="001230F2">
        <w:rPr>
          <w:rFonts w:ascii="Helvetica" w:hAnsi="Helvetica"/>
        </w:rPr>
        <w:t>regulatory framework.</w:t>
      </w:r>
    </w:p>
    <w:p w:rsidR="00CE0901" w:rsidRDefault="00CE0901" w:rsidP="005E4209">
      <w:pPr>
        <w:spacing w:after="240"/>
        <w:rPr>
          <w:rFonts w:ascii="Calibri" w:hAnsi="Calibri"/>
          <w:b/>
        </w:rPr>
      </w:pPr>
    </w:p>
    <w:p w:rsidR="008435E6" w:rsidRDefault="001230F2" w:rsidP="005E4209">
      <w:pPr>
        <w:spacing w:after="240"/>
        <w:rPr>
          <w:rFonts w:ascii="Helvetica" w:hAnsi="Helvetica"/>
          <w:b/>
        </w:rPr>
      </w:pPr>
      <w:r w:rsidRPr="001230F2">
        <w:rPr>
          <w:rFonts w:ascii="Helvetica" w:hAnsi="Helvetica"/>
          <w:b/>
        </w:rPr>
        <w:t>EVALUATION:</w:t>
      </w:r>
    </w:p>
    <w:p w:rsidR="001230F2" w:rsidRDefault="001230F2" w:rsidP="005E4209">
      <w:pPr>
        <w:spacing w:after="240"/>
        <w:rPr>
          <w:rFonts w:ascii="Helvetica" w:hAnsi="Helvetica"/>
        </w:rPr>
      </w:pPr>
      <w:r>
        <w:rPr>
          <w:rFonts w:ascii="Helvetica" w:hAnsi="Helvetica"/>
        </w:rPr>
        <w:t>This policy will be reviewed as part of the school’s regular review cycle</w:t>
      </w:r>
    </w:p>
    <w:p w:rsidR="00A12BFA" w:rsidRDefault="00A12BFA" w:rsidP="005E4209">
      <w:pPr>
        <w:spacing w:after="240"/>
        <w:rPr>
          <w:rFonts w:ascii="Helvetica" w:hAnsi="Helvetica"/>
        </w:rPr>
      </w:pPr>
    </w:p>
    <w:p w:rsidR="00A12BFA" w:rsidRPr="00A12BFA" w:rsidRDefault="00C272F0" w:rsidP="005E4209">
      <w:pPr>
        <w:spacing w:after="240"/>
        <w:rPr>
          <w:rFonts w:ascii="Helvetica" w:hAnsi="Helvetica"/>
          <w:b/>
        </w:rPr>
      </w:pPr>
      <w:r>
        <w:rPr>
          <w:rFonts w:ascii="Helvetica" w:hAnsi="Helvetica"/>
          <w:b/>
        </w:rPr>
        <w:t>Adopted by</w:t>
      </w:r>
      <w:bookmarkStart w:id="0" w:name="_GoBack"/>
      <w:bookmarkEnd w:id="0"/>
      <w:r w:rsidR="00A12BFA">
        <w:rPr>
          <w:rFonts w:ascii="Helvetica" w:hAnsi="Helvetica"/>
          <w:b/>
        </w:rPr>
        <w:t xml:space="preserve"> School Council – March 2016</w:t>
      </w:r>
    </w:p>
    <w:p w:rsidR="001230F2" w:rsidRPr="001230F2" w:rsidRDefault="001230F2" w:rsidP="005E4209">
      <w:pPr>
        <w:spacing w:after="240"/>
        <w:rPr>
          <w:rFonts w:ascii="Calibri" w:hAnsi="Calibri"/>
        </w:rPr>
      </w:pPr>
    </w:p>
    <w:p w:rsidR="008435E6" w:rsidRDefault="008435E6" w:rsidP="005E4209">
      <w:pPr>
        <w:spacing w:after="240"/>
        <w:rPr>
          <w:rFonts w:ascii="Calibri" w:hAnsi="Calibri"/>
          <w:b/>
        </w:rPr>
      </w:pPr>
    </w:p>
    <w:p w:rsidR="005E4209" w:rsidRDefault="005E4209" w:rsidP="005E4209">
      <w:pPr>
        <w:spacing w:after="240"/>
        <w:rPr>
          <w:rFonts w:ascii="Calibri" w:hAnsi="Calibri"/>
          <w:b/>
        </w:rPr>
      </w:pPr>
    </w:p>
    <w:p w:rsidR="005E4209" w:rsidRDefault="005E4209" w:rsidP="005E4209">
      <w:pPr>
        <w:spacing w:after="240"/>
        <w:rPr>
          <w:rFonts w:ascii="Calibri" w:hAnsi="Calibri"/>
          <w:b/>
        </w:rPr>
      </w:pPr>
    </w:p>
    <w:p w:rsidR="005E4209" w:rsidRDefault="005E4209" w:rsidP="005E4209">
      <w:pPr>
        <w:spacing w:after="240"/>
        <w:rPr>
          <w:rFonts w:ascii="Calibri" w:hAnsi="Calibri"/>
          <w:b/>
        </w:rPr>
      </w:pPr>
    </w:p>
    <w:p w:rsidR="008435E6" w:rsidRDefault="008435E6" w:rsidP="005E4209">
      <w:pPr>
        <w:spacing w:after="240"/>
        <w:rPr>
          <w:rFonts w:ascii="Calibri" w:hAnsi="Calibri"/>
          <w:b/>
        </w:rPr>
      </w:pPr>
    </w:p>
    <w:sectPr w:rsidR="008435E6" w:rsidSect="001230F2">
      <w:footerReference w:type="default" r:id="rId10"/>
      <w:pgSz w:w="11906" w:h="16838"/>
      <w:pgMar w:top="1440" w:right="1440" w:bottom="1440" w:left="1440"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61" w:rsidRDefault="00031D61" w:rsidP="001230F2">
      <w:r>
        <w:separator/>
      </w:r>
    </w:p>
  </w:endnote>
  <w:endnote w:type="continuationSeparator" w:id="0">
    <w:p w:rsidR="00031D61" w:rsidRDefault="00031D61" w:rsidP="0012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95320"/>
      <w:docPartObj>
        <w:docPartGallery w:val="Page Numbers (Bottom of Page)"/>
        <w:docPartUnique/>
      </w:docPartObj>
    </w:sdtPr>
    <w:sdtEndPr>
      <w:rPr>
        <w:noProof/>
      </w:rPr>
    </w:sdtEndPr>
    <w:sdtContent>
      <w:p w:rsidR="00A12BFA" w:rsidRDefault="00A12BFA">
        <w:pPr>
          <w:pStyle w:val="Footer"/>
          <w:jc w:val="right"/>
        </w:pPr>
        <w:r>
          <w:fldChar w:fldCharType="begin"/>
        </w:r>
        <w:r>
          <w:instrText xml:space="preserve"> PAGE   \* MERGEFORMAT </w:instrText>
        </w:r>
        <w:r>
          <w:fldChar w:fldCharType="separate"/>
        </w:r>
        <w:r w:rsidR="00C272F0">
          <w:rPr>
            <w:noProof/>
          </w:rPr>
          <w:t>4</w:t>
        </w:r>
        <w:r>
          <w:rPr>
            <w:noProof/>
          </w:rPr>
          <w:fldChar w:fldCharType="end"/>
        </w:r>
      </w:p>
    </w:sdtContent>
  </w:sdt>
  <w:p w:rsidR="001230F2" w:rsidRDefault="00123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61" w:rsidRDefault="00031D61" w:rsidP="001230F2">
      <w:r>
        <w:separator/>
      </w:r>
    </w:p>
  </w:footnote>
  <w:footnote w:type="continuationSeparator" w:id="0">
    <w:p w:rsidR="00031D61" w:rsidRDefault="00031D61" w:rsidP="0012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12819FF"/>
    <w:multiLevelType w:val="hybridMultilevel"/>
    <w:tmpl w:val="D9647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16727E"/>
    <w:multiLevelType w:val="hybridMultilevel"/>
    <w:tmpl w:val="C6E01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535385"/>
    <w:multiLevelType w:val="hybridMultilevel"/>
    <w:tmpl w:val="CD20E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BC29ED"/>
    <w:multiLevelType w:val="hybridMultilevel"/>
    <w:tmpl w:val="2B466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DE7D4E"/>
    <w:multiLevelType w:val="hybridMultilevel"/>
    <w:tmpl w:val="34EA81A2"/>
    <w:lvl w:ilvl="0" w:tplc="58DC810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384728B"/>
    <w:multiLevelType w:val="hybridMultilevel"/>
    <w:tmpl w:val="28D6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CE7AC1"/>
    <w:multiLevelType w:val="hybridMultilevel"/>
    <w:tmpl w:val="9146A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CB0A61"/>
    <w:multiLevelType w:val="hybridMultilevel"/>
    <w:tmpl w:val="DE8C4650"/>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nsid w:val="375D3B4C"/>
    <w:multiLevelType w:val="hybridMultilevel"/>
    <w:tmpl w:val="62B065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78F27F9"/>
    <w:multiLevelType w:val="hybridMultilevel"/>
    <w:tmpl w:val="5C000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0EB056A"/>
    <w:multiLevelType w:val="multilevel"/>
    <w:tmpl w:val="A57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F22EE"/>
    <w:multiLevelType w:val="hybridMultilevel"/>
    <w:tmpl w:val="8C24E1FC"/>
    <w:lvl w:ilvl="0" w:tplc="0C090001">
      <w:start w:val="1"/>
      <w:numFmt w:val="bullet"/>
      <w:lvlText w:val=""/>
      <w:lvlJc w:val="left"/>
      <w:pPr>
        <w:ind w:left="1080" w:hanging="360"/>
      </w:pPr>
      <w:rPr>
        <w:rFonts w:ascii="Symbol" w:hAnsi="Symbol" w:hint="default"/>
      </w:rPr>
    </w:lvl>
    <w:lvl w:ilvl="1" w:tplc="2F7E5604">
      <w:numFmt w:val="bullet"/>
      <w:lvlText w:val="•"/>
      <w:lvlJc w:val="left"/>
      <w:pPr>
        <w:ind w:left="1800" w:hanging="360"/>
      </w:pPr>
      <w:rPr>
        <w:rFonts w:ascii="Helvetica" w:eastAsia="Times New Roman" w:hAnsi="Helvetica"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E761B2A"/>
    <w:multiLevelType w:val="hybridMultilevel"/>
    <w:tmpl w:val="AA52A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040B0A"/>
    <w:multiLevelType w:val="hybridMultilevel"/>
    <w:tmpl w:val="3FA60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13"/>
  </w:num>
  <w:num w:numId="6">
    <w:abstractNumId w:val="8"/>
  </w:num>
  <w:num w:numId="7">
    <w:abstractNumId w:val="9"/>
  </w:num>
  <w:num w:numId="8">
    <w:abstractNumId w:val="2"/>
  </w:num>
  <w:num w:numId="9">
    <w:abstractNumId w:val="6"/>
  </w:num>
  <w:num w:numId="10">
    <w:abstractNumId w:val="1"/>
  </w:num>
  <w:num w:numId="11">
    <w:abstractNumId w:val="0"/>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2"/>
    <w:rsid w:val="0002441D"/>
    <w:rsid w:val="00031D61"/>
    <w:rsid w:val="00044916"/>
    <w:rsid w:val="00050582"/>
    <w:rsid w:val="00073515"/>
    <w:rsid w:val="000F5249"/>
    <w:rsid w:val="00100433"/>
    <w:rsid w:val="001230F2"/>
    <w:rsid w:val="00166474"/>
    <w:rsid w:val="0017361B"/>
    <w:rsid w:val="00197629"/>
    <w:rsid w:val="001C1D88"/>
    <w:rsid w:val="00276EFC"/>
    <w:rsid w:val="002E0D1C"/>
    <w:rsid w:val="003114E5"/>
    <w:rsid w:val="00356C37"/>
    <w:rsid w:val="0037182D"/>
    <w:rsid w:val="003F374D"/>
    <w:rsid w:val="004B2FBB"/>
    <w:rsid w:val="004B4E31"/>
    <w:rsid w:val="004C2EDE"/>
    <w:rsid w:val="004F2E9F"/>
    <w:rsid w:val="00503B4C"/>
    <w:rsid w:val="00590C17"/>
    <w:rsid w:val="005E4209"/>
    <w:rsid w:val="00627BD6"/>
    <w:rsid w:val="00641018"/>
    <w:rsid w:val="00641DF6"/>
    <w:rsid w:val="00664124"/>
    <w:rsid w:val="006D210B"/>
    <w:rsid w:val="0077664C"/>
    <w:rsid w:val="007851BB"/>
    <w:rsid w:val="007E3685"/>
    <w:rsid w:val="007F7172"/>
    <w:rsid w:val="00815010"/>
    <w:rsid w:val="0082600F"/>
    <w:rsid w:val="008435E6"/>
    <w:rsid w:val="008632F9"/>
    <w:rsid w:val="00864447"/>
    <w:rsid w:val="008B5A52"/>
    <w:rsid w:val="008C7790"/>
    <w:rsid w:val="008D136C"/>
    <w:rsid w:val="008D7FCC"/>
    <w:rsid w:val="008E36AC"/>
    <w:rsid w:val="009264D7"/>
    <w:rsid w:val="009406C3"/>
    <w:rsid w:val="009838BF"/>
    <w:rsid w:val="009A0301"/>
    <w:rsid w:val="009D1917"/>
    <w:rsid w:val="009D3817"/>
    <w:rsid w:val="009F083C"/>
    <w:rsid w:val="00A12BFA"/>
    <w:rsid w:val="00AB4BC2"/>
    <w:rsid w:val="00B4754C"/>
    <w:rsid w:val="00B654A2"/>
    <w:rsid w:val="00C272F0"/>
    <w:rsid w:val="00CE0901"/>
    <w:rsid w:val="00D34BF5"/>
    <w:rsid w:val="00DB2D9D"/>
    <w:rsid w:val="00DB5B0F"/>
    <w:rsid w:val="00DC23CD"/>
    <w:rsid w:val="00DD7DC8"/>
    <w:rsid w:val="00DE478B"/>
    <w:rsid w:val="00E162C4"/>
    <w:rsid w:val="00E430AE"/>
    <w:rsid w:val="00E641E4"/>
    <w:rsid w:val="00EA061D"/>
    <w:rsid w:val="00EA49D7"/>
    <w:rsid w:val="00F73D82"/>
    <w:rsid w:val="00FD7802"/>
    <w:rsid w:val="00FF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0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474"/>
    <w:rPr>
      <w:color w:val="0000FF"/>
      <w:u w:val="single"/>
    </w:rPr>
  </w:style>
  <w:style w:type="paragraph" w:styleId="BalloonText">
    <w:name w:val="Balloon Text"/>
    <w:basedOn w:val="Normal"/>
    <w:link w:val="BalloonTextChar"/>
    <w:uiPriority w:val="99"/>
    <w:semiHidden/>
    <w:unhideWhenUsed/>
    <w:rsid w:val="0037182D"/>
    <w:rPr>
      <w:rFonts w:ascii="Tahoma" w:hAnsi="Tahoma" w:cs="Tahoma"/>
      <w:sz w:val="16"/>
      <w:szCs w:val="16"/>
    </w:rPr>
  </w:style>
  <w:style w:type="character" w:customStyle="1" w:styleId="BalloonTextChar">
    <w:name w:val="Balloon Text Char"/>
    <w:basedOn w:val="DefaultParagraphFont"/>
    <w:link w:val="BalloonText"/>
    <w:uiPriority w:val="99"/>
    <w:semiHidden/>
    <w:rsid w:val="0037182D"/>
    <w:rPr>
      <w:rFonts w:ascii="Tahoma" w:eastAsia="Times New Roman" w:hAnsi="Tahoma" w:cs="Tahoma"/>
      <w:sz w:val="16"/>
      <w:szCs w:val="16"/>
      <w:lang w:eastAsia="en-US"/>
    </w:rPr>
  </w:style>
  <w:style w:type="paragraph" w:styleId="ListParagraph">
    <w:name w:val="List Paragraph"/>
    <w:basedOn w:val="Normal"/>
    <w:uiPriority w:val="34"/>
    <w:qFormat/>
    <w:rsid w:val="00DB5B0F"/>
    <w:pPr>
      <w:ind w:left="720"/>
      <w:contextualSpacing/>
    </w:pPr>
  </w:style>
  <w:style w:type="character" w:styleId="FollowedHyperlink">
    <w:name w:val="FollowedHyperlink"/>
    <w:basedOn w:val="DefaultParagraphFont"/>
    <w:uiPriority w:val="99"/>
    <w:semiHidden/>
    <w:unhideWhenUsed/>
    <w:rsid w:val="00DE478B"/>
    <w:rPr>
      <w:color w:val="800080" w:themeColor="followedHyperlink"/>
      <w:u w:val="single"/>
    </w:rPr>
  </w:style>
  <w:style w:type="paragraph" w:styleId="Header">
    <w:name w:val="header"/>
    <w:basedOn w:val="Normal"/>
    <w:link w:val="HeaderChar"/>
    <w:uiPriority w:val="99"/>
    <w:unhideWhenUsed/>
    <w:rsid w:val="001230F2"/>
    <w:pPr>
      <w:tabs>
        <w:tab w:val="center" w:pos="4513"/>
        <w:tab w:val="right" w:pos="9026"/>
      </w:tabs>
    </w:pPr>
  </w:style>
  <w:style w:type="character" w:customStyle="1" w:styleId="HeaderChar">
    <w:name w:val="Header Char"/>
    <w:basedOn w:val="DefaultParagraphFont"/>
    <w:link w:val="Header"/>
    <w:uiPriority w:val="99"/>
    <w:rsid w:val="001230F2"/>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230F2"/>
    <w:pPr>
      <w:tabs>
        <w:tab w:val="center" w:pos="4513"/>
        <w:tab w:val="right" w:pos="9026"/>
      </w:tabs>
    </w:pPr>
  </w:style>
  <w:style w:type="character" w:customStyle="1" w:styleId="FooterChar">
    <w:name w:val="Footer Char"/>
    <w:basedOn w:val="DefaultParagraphFont"/>
    <w:link w:val="Footer"/>
    <w:uiPriority w:val="99"/>
    <w:rsid w:val="001230F2"/>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0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474"/>
    <w:rPr>
      <w:color w:val="0000FF"/>
      <w:u w:val="single"/>
    </w:rPr>
  </w:style>
  <w:style w:type="paragraph" w:styleId="BalloonText">
    <w:name w:val="Balloon Text"/>
    <w:basedOn w:val="Normal"/>
    <w:link w:val="BalloonTextChar"/>
    <w:uiPriority w:val="99"/>
    <w:semiHidden/>
    <w:unhideWhenUsed/>
    <w:rsid w:val="0037182D"/>
    <w:rPr>
      <w:rFonts w:ascii="Tahoma" w:hAnsi="Tahoma" w:cs="Tahoma"/>
      <w:sz w:val="16"/>
      <w:szCs w:val="16"/>
    </w:rPr>
  </w:style>
  <w:style w:type="character" w:customStyle="1" w:styleId="BalloonTextChar">
    <w:name w:val="Balloon Text Char"/>
    <w:basedOn w:val="DefaultParagraphFont"/>
    <w:link w:val="BalloonText"/>
    <w:uiPriority w:val="99"/>
    <w:semiHidden/>
    <w:rsid w:val="0037182D"/>
    <w:rPr>
      <w:rFonts w:ascii="Tahoma" w:eastAsia="Times New Roman" w:hAnsi="Tahoma" w:cs="Tahoma"/>
      <w:sz w:val="16"/>
      <w:szCs w:val="16"/>
      <w:lang w:eastAsia="en-US"/>
    </w:rPr>
  </w:style>
  <w:style w:type="paragraph" w:styleId="ListParagraph">
    <w:name w:val="List Paragraph"/>
    <w:basedOn w:val="Normal"/>
    <w:uiPriority w:val="34"/>
    <w:qFormat/>
    <w:rsid w:val="00DB5B0F"/>
    <w:pPr>
      <w:ind w:left="720"/>
      <w:contextualSpacing/>
    </w:pPr>
  </w:style>
  <w:style w:type="character" w:styleId="FollowedHyperlink">
    <w:name w:val="FollowedHyperlink"/>
    <w:basedOn w:val="DefaultParagraphFont"/>
    <w:uiPriority w:val="99"/>
    <w:semiHidden/>
    <w:unhideWhenUsed/>
    <w:rsid w:val="00DE478B"/>
    <w:rPr>
      <w:color w:val="800080" w:themeColor="followedHyperlink"/>
      <w:u w:val="single"/>
    </w:rPr>
  </w:style>
  <w:style w:type="paragraph" w:styleId="Header">
    <w:name w:val="header"/>
    <w:basedOn w:val="Normal"/>
    <w:link w:val="HeaderChar"/>
    <w:uiPriority w:val="99"/>
    <w:unhideWhenUsed/>
    <w:rsid w:val="001230F2"/>
    <w:pPr>
      <w:tabs>
        <w:tab w:val="center" w:pos="4513"/>
        <w:tab w:val="right" w:pos="9026"/>
      </w:tabs>
    </w:pPr>
  </w:style>
  <w:style w:type="character" w:customStyle="1" w:styleId="HeaderChar">
    <w:name w:val="Header Char"/>
    <w:basedOn w:val="DefaultParagraphFont"/>
    <w:link w:val="Header"/>
    <w:uiPriority w:val="99"/>
    <w:rsid w:val="001230F2"/>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230F2"/>
    <w:pPr>
      <w:tabs>
        <w:tab w:val="center" w:pos="4513"/>
        <w:tab w:val="right" w:pos="9026"/>
      </w:tabs>
    </w:pPr>
  </w:style>
  <w:style w:type="character" w:customStyle="1" w:styleId="FooterChar">
    <w:name w:val="Footer Char"/>
    <w:basedOn w:val="DefaultParagraphFont"/>
    <w:link w:val="Footer"/>
    <w:uiPriority w:val="99"/>
    <w:rsid w:val="001230F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9224">
      <w:bodyDiv w:val="1"/>
      <w:marLeft w:val="0"/>
      <w:marRight w:val="0"/>
      <w:marTop w:val="0"/>
      <w:marBottom w:val="0"/>
      <w:divBdr>
        <w:top w:val="none" w:sz="0" w:space="0" w:color="auto"/>
        <w:left w:val="none" w:sz="0" w:space="0" w:color="auto"/>
        <w:bottom w:val="none" w:sz="0" w:space="0" w:color="auto"/>
        <w:right w:val="none" w:sz="0" w:space="0" w:color="auto"/>
      </w:divBdr>
      <w:divsChild>
        <w:div w:id="1516722970">
          <w:marLeft w:val="0"/>
          <w:marRight w:val="0"/>
          <w:marTop w:val="0"/>
          <w:marBottom w:val="0"/>
          <w:divBdr>
            <w:top w:val="none" w:sz="0" w:space="0" w:color="auto"/>
            <w:left w:val="none" w:sz="0" w:space="0" w:color="auto"/>
            <w:bottom w:val="none" w:sz="0" w:space="0" w:color="auto"/>
            <w:right w:val="none" w:sz="0" w:space="0" w:color="auto"/>
          </w:divBdr>
          <w:divsChild>
            <w:div w:id="1810826373">
              <w:marLeft w:val="0"/>
              <w:marRight w:val="0"/>
              <w:marTop w:val="0"/>
              <w:marBottom w:val="0"/>
              <w:divBdr>
                <w:top w:val="none" w:sz="0" w:space="0" w:color="auto"/>
                <w:left w:val="none" w:sz="0" w:space="0" w:color="auto"/>
                <w:bottom w:val="none" w:sz="0" w:space="0" w:color="auto"/>
                <w:right w:val="none" w:sz="0" w:space="0" w:color="auto"/>
              </w:divBdr>
              <w:divsChild>
                <w:div w:id="1966615084">
                  <w:marLeft w:val="0"/>
                  <w:marRight w:val="0"/>
                  <w:marTop w:val="0"/>
                  <w:marBottom w:val="0"/>
                  <w:divBdr>
                    <w:top w:val="none" w:sz="0" w:space="0" w:color="auto"/>
                    <w:left w:val="none" w:sz="0" w:space="0" w:color="auto"/>
                    <w:bottom w:val="none" w:sz="0" w:space="0" w:color="auto"/>
                    <w:right w:val="none" w:sz="0" w:space="0" w:color="auto"/>
                  </w:divBdr>
                  <w:divsChild>
                    <w:div w:id="1594588105">
                      <w:marLeft w:val="0"/>
                      <w:marRight w:val="0"/>
                      <w:marTop w:val="0"/>
                      <w:marBottom w:val="0"/>
                      <w:divBdr>
                        <w:top w:val="none" w:sz="0" w:space="0" w:color="auto"/>
                        <w:left w:val="none" w:sz="0" w:space="0" w:color="auto"/>
                        <w:bottom w:val="none" w:sz="0" w:space="0" w:color="auto"/>
                        <w:right w:val="none" w:sz="0" w:space="0" w:color="auto"/>
                      </w:divBdr>
                      <w:divsChild>
                        <w:div w:id="1624966694">
                          <w:marLeft w:val="0"/>
                          <w:marRight w:val="0"/>
                          <w:marTop w:val="0"/>
                          <w:marBottom w:val="0"/>
                          <w:divBdr>
                            <w:top w:val="none" w:sz="0" w:space="0" w:color="auto"/>
                            <w:left w:val="none" w:sz="0" w:space="0" w:color="auto"/>
                            <w:bottom w:val="none" w:sz="0" w:space="0" w:color="auto"/>
                            <w:right w:val="none" w:sz="0" w:space="0" w:color="auto"/>
                          </w:divBdr>
                          <w:divsChild>
                            <w:div w:id="163017685">
                              <w:marLeft w:val="0"/>
                              <w:marRight w:val="0"/>
                              <w:marTop w:val="0"/>
                              <w:marBottom w:val="0"/>
                              <w:divBdr>
                                <w:top w:val="none" w:sz="0" w:space="0" w:color="auto"/>
                                <w:left w:val="none" w:sz="0" w:space="0" w:color="auto"/>
                                <w:bottom w:val="none" w:sz="0" w:space="0" w:color="auto"/>
                                <w:right w:val="none" w:sz="0" w:space="0" w:color="auto"/>
                              </w:divBdr>
                              <w:divsChild>
                                <w:div w:id="1912764304">
                                  <w:marLeft w:val="0"/>
                                  <w:marRight w:val="0"/>
                                  <w:marTop w:val="0"/>
                                  <w:marBottom w:val="0"/>
                                  <w:divBdr>
                                    <w:top w:val="none" w:sz="0" w:space="0" w:color="auto"/>
                                    <w:left w:val="none" w:sz="0" w:space="0" w:color="auto"/>
                                    <w:bottom w:val="none" w:sz="0" w:space="0" w:color="auto"/>
                                    <w:right w:val="none" w:sz="0" w:space="0" w:color="auto"/>
                                  </w:divBdr>
                                  <w:divsChild>
                                    <w:div w:id="388575048">
                                      <w:marLeft w:val="0"/>
                                      <w:marRight w:val="0"/>
                                      <w:marTop w:val="0"/>
                                      <w:marBottom w:val="0"/>
                                      <w:divBdr>
                                        <w:top w:val="none" w:sz="0" w:space="0" w:color="auto"/>
                                        <w:left w:val="none" w:sz="0" w:space="0" w:color="auto"/>
                                        <w:bottom w:val="none" w:sz="0" w:space="0" w:color="auto"/>
                                        <w:right w:val="none" w:sz="0" w:space="0" w:color="auto"/>
                                      </w:divBdr>
                                      <w:divsChild>
                                        <w:div w:id="2143426839">
                                          <w:marLeft w:val="0"/>
                                          <w:marRight w:val="0"/>
                                          <w:marTop w:val="0"/>
                                          <w:marBottom w:val="0"/>
                                          <w:divBdr>
                                            <w:top w:val="none" w:sz="0" w:space="0" w:color="auto"/>
                                            <w:left w:val="none" w:sz="0" w:space="0" w:color="auto"/>
                                            <w:bottom w:val="none" w:sz="0" w:space="0" w:color="auto"/>
                                            <w:right w:val="none" w:sz="0" w:space="0" w:color="auto"/>
                                          </w:divBdr>
                                          <w:divsChild>
                                            <w:div w:id="1706323782">
                                              <w:marLeft w:val="0"/>
                                              <w:marRight w:val="0"/>
                                              <w:marTop w:val="0"/>
                                              <w:marBottom w:val="0"/>
                                              <w:divBdr>
                                                <w:top w:val="none" w:sz="0" w:space="0" w:color="auto"/>
                                                <w:left w:val="none" w:sz="0" w:space="0" w:color="auto"/>
                                                <w:bottom w:val="none" w:sz="0" w:space="0" w:color="auto"/>
                                                <w:right w:val="none" w:sz="0" w:space="0" w:color="auto"/>
                                              </w:divBdr>
                                              <w:divsChild>
                                                <w:div w:id="10569365">
                                                  <w:marLeft w:val="0"/>
                                                  <w:marRight w:val="0"/>
                                                  <w:marTop w:val="0"/>
                                                  <w:marBottom w:val="0"/>
                                                  <w:divBdr>
                                                    <w:top w:val="none" w:sz="0" w:space="0" w:color="auto"/>
                                                    <w:left w:val="none" w:sz="0" w:space="0" w:color="auto"/>
                                                    <w:bottom w:val="none" w:sz="0" w:space="0" w:color="auto"/>
                                                    <w:right w:val="none" w:sz="0" w:space="0" w:color="auto"/>
                                                  </w:divBdr>
                                                  <w:divsChild>
                                                    <w:div w:id="1679385150">
                                                      <w:marLeft w:val="0"/>
                                                      <w:marRight w:val="0"/>
                                                      <w:marTop w:val="0"/>
                                                      <w:marBottom w:val="0"/>
                                                      <w:divBdr>
                                                        <w:top w:val="none" w:sz="0" w:space="0" w:color="auto"/>
                                                        <w:left w:val="none" w:sz="0" w:space="0" w:color="auto"/>
                                                        <w:bottom w:val="none" w:sz="0" w:space="0" w:color="auto"/>
                                                        <w:right w:val="none" w:sz="0" w:space="0" w:color="auto"/>
                                                      </w:divBdr>
                                                      <w:divsChild>
                                                        <w:div w:id="1657831225">
                                                          <w:marLeft w:val="0"/>
                                                          <w:marRight w:val="0"/>
                                                          <w:marTop w:val="0"/>
                                                          <w:marBottom w:val="0"/>
                                                          <w:divBdr>
                                                            <w:top w:val="none" w:sz="0" w:space="0" w:color="auto"/>
                                                            <w:left w:val="none" w:sz="0" w:space="0" w:color="auto"/>
                                                            <w:bottom w:val="none" w:sz="0" w:space="0" w:color="auto"/>
                                                            <w:right w:val="none" w:sz="0" w:space="0" w:color="auto"/>
                                                          </w:divBdr>
                                                          <w:divsChild>
                                                            <w:div w:id="555816497">
                                                              <w:marLeft w:val="0"/>
                                                              <w:marRight w:val="0"/>
                                                              <w:marTop w:val="0"/>
                                                              <w:marBottom w:val="0"/>
                                                              <w:divBdr>
                                                                <w:top w:val="none" w:sz="0" w:space="0" w:color="auto"/>
                                                                <w:left w:val="none" w:sz="0" w:space="0" w:color="auto"/>
                                                                <w:bottom w:val="none" w:sz="0" w:space="0" w:color="auto"/>
                                                                <w:right w:val="none" w:sz="0" w:space="0" w:color="auto"/>
                                                              </w:divBdr>
                                                              <w:divsChild>
                                                                <w:div w:id="1080827820">
                                                                  <w:marLeft w:val="0"/>
                                                                  <w:marRight w:val="0"/>
                                                                  <w:marTop w:val="0"/>
                                                                  <w:marBottom w:val="0"/>
                                                                  <w:divBdr>
                                                                    <w:top w:val="none" w:sz="0" w:space="0" w:color="auto"/>
                                                                    <w:left w:val="none" w:sz="0" w:space="0" w:color="auto"/>
                                                                    <w:bottom w:val="none" w:sz="0" w:space="0" w:color="auto"/>
                                                                    <w:right w:val="none" w:sz="0" w:space="0" w:color="auto"/>
                                                                  </w:divBdr>
                                                                  <w:divsChild>
                                                                    <w:div w:id="18918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65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5834-221A-458D-B323-34C7A5EB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08124281</dc:creator>
  <cp:lastModifiedBy>Annette Smith</cp:lastModifiedBy>
  <cp:revision>6</cp:revision>
  <cp:lastPrinted>2016-03-04T01:50:00Z</cp:lastPrinted>
  <dcterms:created xsi:type="dcterms:W3CDTF">2016-03-01T23:52:00Z</dcterms:created>
  <dcterms:modified xsi:type="dcterms:W3CDTF">2016-03-04T01:50:00Z</dcterms:modified>
</cp:coreProperties>
</file>